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93B" w:rsidRPr="006460F7" w:rsidRDefault="00722D99">
      <w:pPr>
        <w:spacing w:after="120" w:line="240" w:lineRule="auto"/>
        <w:rPr>
          <w:rFonts w:eastAsia="Calibri" w:cs="Calibri"/>
          <w:b/>
          <w:sz w:val="24"/>
          <w:szCs w:val="24"/>
        </w:rPr>
      </w:pPr>
      <w:r w:rsidRPr="006460F7">
        <w:rPr>
          <w:rFonts w:eastAsia="Calibri" w:cs="Calibri"/>
          <w:b/>
          <w:sz w:val="24"/>
          <w:szCs w:val="24"/>
        </w:rPr>
        <w:t>WNIOSKODAWCA</w:t>
      </w:r>
    </w:p>
    <w:p w:rsidR="00E7793B" w:rsidRPr="006460F7" w:rsidRDefault="002F0948">
      <w:pPr>
        <w:spacing w:after="120" w:line="240" w:lineRule="auto"/>
        <w:rPr>
          <w:rFonts w:eastAsia="Calibri" w:cs="Calibri"/>
          <w:sz w:val="24"/>
          <w:szCs w:val="24"/>
        </w:rPr>
      </w:pPr>
      <w:r w:rsidRPr="006460F7">
        <w:rPr>
          <w:rFonts w:eastAsia="Calibri" w:cs="Calibri"/>
          <w:sz w:val="24"/>
          <w:szCs w:val="24"/>
          <w:shd w:val="clear" w:color="auto" w:fill="FFFFFF"/>
        </w:rPr>
        <w:t>…………………………………………………………………</w:t>
      </w:r>
      <w:r w:rsidR="00722D99" w:rsidRPr="006460F7">
        <w:rPr>
          <w:rFonts w:eastAsia="Calibri" w:cs="Calibri"/>
          <w:sz w:val="24"/>
          <w:szCs w:val="24"/>
        </w:rPr>
        <w:br/>
        <w:t>(imię i nazwisko)</w:t>
      </w:r>
    </w:p>
    <w:p w:rsidR="00E7793B" w:rsidRPr="006460F7" w:rsidRDefault="002F0948">
      <w:pPr>
        <w:spacing w:after="120" w:line="240" w:lineRule="auto"/>
        <w:rPr>
          <w:rFonts w:eastAsia="Calibri" w:cs="Calibri"/>
          <w:sz w:val="24"/>
          <w:szCs w:val="24"/>
        </w:rPr>
      </w:pPr>
      <w:r w:rsidRPr="006460F7">
        <w:rPr>
          <w:rFonts w:eastAsia="Calibri" w:cs="Calibri"/>
          <w:sz w:val="24"/>
          <w:szCs w:val="24"/>
          <w:shd w:val="clear" w:color="auto" w:fill="FFFFFF"/>
        </w:rPr>
        <w:t>…………………………………………………………………</w:t>
      </w:r>
      <w:r w:rsidR="00722D99" w:rsidRPr="006460F7">
        <w:rPr>
          <w:rFonts w:eastAsia="Calibri" w:cs="Calibri"/>
          <w:sz w:val="24"/>
          <w:szCs w:val="24"/>
        </w:rPr>
        <w:br/>
        <w:t xml:space="preserve">(adres zamieszkania) </w:t>
      </w:r>
    </w:p>
    <w:p w:rsidR="00E7793B" w:rsidRPr="006460F7" w:rsidRDefault="002F0948">
      <w:pPr>
        <w:spacing w:after="120" w:line="240" w:lineRule="auto"/>
        <w:rPr>
          <w:rFonts w:eastAsia="Calibri" w:cs="Calibri"/>
          <w:sz w:val="24"/>
          <w:szCs w:val="24"/>
        </w:rPr>
      </w:pPr>
      <w:r w:rsidRPr="006460F7">
        <w:rPr>
          <w:rFonts w:eastAsia="Calibri" w:cs="Calibri"/>
          <w:sz w:val="24"/>
          <w:szCs w:val="24"/>
          <w:shd w:val="clear" w:color="auto" w:fill="FFFFFF"/>
        </w:rPr>
        <w:t>…………………………………………………………………</w:t>
      </w:r>
      <w:r w:rsidR="00722D99" w:rsidRPr="006460F7">
        <w:rPr>
          <w:rFonts w:eastAsia="Calibri" w:cs="Calibri"/>
          <w:sz w:val="24"/>
          <w:szCs w:val="24"/>
        </w:rPr>
        <w:br/>
      </w:r>
      <w:r w:rsidRPr="006460F7">
        <w:rPr>
          <w:rFonts w:eastAsia="Calibri" w:cs="Calibri"/>
          <w:sz w:val="24"/>
          <w:szCs w:val="24"/>
        </w:rPr>
        <w:t>(</w:t>
      </w:r>
      <w:r w:rsidR="003610CD" w:rsidRPr="006460F7">
        <w:rPr>
          <w:rFonts w:eastAsia="Calibri" w:cs="Calibri"/>
          <w:sz w:val="24"/>
          <w:szCs w:val="24"/>
        </w:rPr>
        <w:t xml:space="preserve">kontakt: </w:t>
      </w:r>
      <w:r w:rsidR="00722D99" w:rsidRPr="006460F7">
        <w:rPr>
          <w:rFonts w:eastAsia="Calibri" w:cs="Calibri"/>
          <w:sz w:val="24"/>
          <w:szCs w:val="24"/>
        </w:rPr>
        <w:t>telefon, e-mail)</w:t>
      </w:r>
    </w:p>
    <w:p w:rsidR="00E7793B" w:rsidRPr="006460F7" w:rsidRDefault="002F0948" w:rsidP="003610CD">
      <w:pPr>
        <w:tabs>
          <w:tab w:val="left" w:pos="5812"/>
        </w:tabs>
        <w:spacing w:after="0"/>
        <w:ind w:left="4956"/>
        <w:rPr>
          <w:rFonts w:eastAsia="Calibri" w:cs="Calibri"/>
          <w:b/>
          <w:sz w:val="24"/>
          <w:szCs w:val="24"/>
        </w:rPr>
      </w:pPr>
      <w:r w:rsidRPr="006460F7">
        <w:rPr>
          <w:rFonts w:eastAsia="Calibri" w:cs="Calibri"/>
          <w:b/>
          <w:sz w:val="24"/>
          <w:szCs w:val="24"/>
        </w:rPr>
        <w:t>Wójt Gminy Malanów</w:t>
      </w:r>
    </w:p>
    <w:p w:rsidR="002F0948" w:rsidRPr="006460F7" w:rsidRDefault="002F0948" w:rsidP="003610CD">
      <w:pPr>
        <w:tabs>
          <w:tab w:val="left" w:pos="5812"/>
        </w:tabs>
        <w:spacing w:after="0"/>
        <w:ind w:left="4956"/>
        <w:rPr>
          <w:rFonts w:eastAsia="Calibri" w:cs="Calibri"/>
          <w:sz w:val="24"/>
          <w:szCs w:val="24"/>
        </w:rPr>
      </w:pPr>
      <w:r w:rsidRPr="006460F7">
        <w:rPr>
          <w:rFonts w:eastAsia="Calibri" w:cs="Calibri"/>
          <w:sz w:val="24"/>
          <w:szCs w:val="24"/>
        </w:rPr>
        <w:t>ul. Turecka 16</w:t>
      </w:r>
    </w:p>
    <w:p w:rsidR="002F0948" w:rsidRPr="006460F7" w:rsidRDefault="002F0948" w:rsidP="003610CD">
      <w:pPr>
        <w:tabs>
          <w:tab w:val="left" w:pos="5812"/>
        </w:tabs>
        <w:spacing w:after="0"/>
        <w:ind w:left="4956"/>
        <w:rPr>
          <w:rFonts w:eastAsia="Calibri" w:cs="Calibri"/>
          <w:sz w:val="24"/>
          <w:szCs w:val="24"/>
        </w:rPr>
      </w:pPr>
      <w:r w:rsidRPr="006460F7">
        <w:rPr>
          <w:rFonts w:eastAsia="Calibri" w:cs="Calibri"/>
          <w:sz w:val="24"/>
          <w:szCs w:val="24"/>
        </w:rPr>
        <w:t>62-709 Malanów</w:t>
      </w:r>
    </w:p>
    <w:p w:rsidR="00067EC7" w:rsidRPr="006460F7" w:rsidRDefault="00067EC7" w:rsidP="003610CD">
      <w:pPr>
        <w:spacing w:after="0"/>
        <w:jc w:val="center"/>
        <w:rPr>
          <w:rFonts w:eastAsia="Calibri" w:cs="Calibri"/>
          <w:b/>
          <w:sz w:val="24"/>
          <w:szCs w:val="24"/>
        </w:rPr>
      </w:pPr>
    </w:p>
    <w:p w:rsidR="00E23F93" w:rsidRPr="006460F7" w:rsidRDefault="00E23F93" w:rsidP="003610CD">
      <w:pPr>
        <w:spacing w:after="0"/>
        <w:jc w:val="center"/>
        <w:rPr>
          <w:rFonts w:eastAsia="Calibri" w:cs="Calibri"/>
          <w:b/>
          <w:sz w:val="24"/>
          <w:szCs w:val="24"/>
        </w:rPr>
      </w:pPr>
    </w:p>
    <w:p w:rsidR="00E7793B" w:rsidRPr="006460F7" w:rsidRDefault="00722D99" w:rsidP="003610CD">
      <w:pPr>
        <w:spacing w:after="0"/>
        <w:jc w:val="center"/>
        <w:rPr>
          <w:rFonts w:eastAsia="Calibri" w:cs="Calibri"/>
          <w:b/>
          <w:sz w:val="24"/>
          <w:szCs w:val="24"/>
        </w:rPr>
      </w:pPr>
      <w:r w:rsidRPr="006460F7">
        <w:rPr>
          <w:rFonts w:eastAsia="Calibri" w:cs="Calibri"/>
          <w:b/>
          <w:sz w:val="24"/>
          <w:szCs w:val="24"/>
        </w:rPr>
        <w:t>WNIOSEK O ZAPEWNIENIE TŁUMACZA JĘZYKA MIGOWEGO</w:t>
      </w:r>
    </w:p>
    <w:p w:rsidR="00E7793B" w:rsidRPr="006460F7" w:rsidRDefault="00722D99" w:rsidP="003610CD">
      <w:pPr>
        <w:spacing w:before="100" w:after="100"/>
        <w:ind w:left="6" w:firstLine="703"/>
        <w:jc w:val="both"/>
        <w:rPr>
          <w:rFonts w:eastAsia="Calibri" w:cs="Calibri"/>
          <w:sz w:val="24"/>
          <w:szCs w:val="24"/>
          <w:shd w:val="clear" w:color="auto" w:fill="FFFFFF"/>
        </w:rPr>
      </w:pPr>
      <w:r w:rsidRPr="006460F7">
        <w:rPr>
          <w:rFonts w:eastAsia="Calibri" w:cs="Calibri"/>
          <w:sz w:val="24"/>
          <w:szCs w:val="24"/>
          <w:shd w:val="clear" w:color="auto" w:fill="FFFFFF"/>
        </w:rPr>
        <w:t xml:space="preserve">Na podstawie </w:t>
      </w:r>
      <w:r w:rsidR="002F0948" w:rsidRPr="006460F7">
        <w:rPr>
          <w:sz w:val="24"/>
          <w:szCs w:val="24"/>
        </w:rPr>
        <w:t xml:space="preserve">art. 11 ust. 1 oraz  art. 12 </w:t>
      </w:r>
      <w:r w:rsidRPr="006460F7">
        <w:rPr>
          <w:rFonts w:eastAsia="Calibri" w:cs="Calibri"/>
          <w:sz w:val="24"/>
          <w:szCs w:val="24"/>
          <w:shd w:val="clear" w:color="auto" w:fill="FFFFFF"/>
        </w:rPr>
        <w:t>ustawy z dnia 19 si</w:t>
      </w:r>
      <w:r w:rsidR="006460F7" w:rsidRPr="006460F7">
        <w:rPr>
          <w:rFonts w:eastAsia="Calibri" w:cs="Calibri"/>
          <w:sz w:val="24"/>
          <w:szCs w:val="24"/>
          <w:shd w:val="clear" w:color="auto" w:fill="FFFFFF"/>
        </w:rPr>
        <w:t>erpnia 2011 r. o języku migowym i</w:t>
      </w:r>
      <w:r w:rsidRPr="006460F7">
        <w:rPr>
          <w:rFonts w:eastAsia="Calibri" w:cs="Calibri"/>
          <w:sz w:val="24"/>
          <w:szCs w:val="24"/>
          <w:shd w:val="clear" w:color="auto" w:fill="FFFFFF"/>
        </w:rPr>
        <w:t xml:space="preserve"> innych środkach komunikowania się zgłaszam chęć skorzystania ze świadczenia usług tłumacza PJM/SJM/SKOGN.</w:t>
      </w:r>
    </w:p>
    <w:p w:rsidR="002F0948" w:rsidRPr="006460F7" w:rsidRDefault="002F0948" w:rsidP="003610CD">
      <w:pPr>
        <w:spacing w:before="100" w:after="100"/>
        <w:ind w:left="6" w:firstLine="703"/>
        <w:jc w:val="both"/>
        <w:rPr>
          <w:rFonts w:eastAsia="Calibri" w:cs="Calibri"/>
          <w:sz w:val="24"/>
          <w:szCs w:val="24"/>
          <w:shd w:val="clear" w:color="auto" w:fill="FFFFFF"/>
        </w:rPr>
      </w:pPr>
    </w:p>
    <w:p w:rsidR="00E7793B" w:rsidRPr="006460F7" w:rsidRDefault="00722D99" w:rsidP="003610CD">
      <w:pPr>
        <w:tabs>
          <w:tab w:val="left" w:pos="2835"/>
          <w:tab w:val="left" w:pos="3537"/>
          <w:tab w:val="left" w:pos="4239"/>
          <w:tab w:val="left" w:pos="4950"/>
          <w:tab w:val="left" w:pos="5661"/>
          <w:tab w:val="left" w:pos="6363"/>
        </w:tabs>
        <w:spacing w:before="72" w:after="0"/>
        <w:ind w:right="936"/>
        <w:rPr>
          <w:rFonts w:eastAsia="Calibri" w:cs="Calibri"/>
          <w:sz w:val="24"/>
          <w:szCs w:val="24"/>
        </w:rPr>
      </w:pPr>
      <w:r w:rsidRPr="006460F7">
        <w:rPr>
          <w:rFonts w:eastAsia="Calibri" w:cs="Calibri"/>
          <w:b/>
          <w:sz w:val="24"/>
          <w:szCs w:val="24"/>
          <w:shd w:val="clear" w:color="auto" w:fill="FFFFFF"/>
        </w:rPr>
        <w:t>Wybrana metoda komunikowania się</w:t>
      </w:r>
      <w:r w:rsidR="002F0948" w:rsidRPr="006460F7">
        <w:rPr>
          <w:rFonts w:eastAsia="Calibri" w:cs="Calibri"/>
          <w:b/>
          <w:sz w:val="24"/>
          <w:szCs w:val="24"/>
          <w:shd w:val="clear" w:color="auto" w:fill="FFFFFF"/>
        </w:rPr>
        <w:t xml:space="preserve"> </w:t>
      </w:r>
      <w:r w:rsidR="002F0948" w:rsidRPr="006460F7">
        <w:rPr>
          <w:rFonts w:eastAsia="Calibri" w:cs="Calibri"/>
          <w:sz w:val="24"/>
          <w:szCs w:val="24"/>
          <w:shd w:val="clear" w:color="auto" w:fill="FFFFFF"/>
        </w:rPr>
        <w:t>(</w:t>
      </w:r>
      <w:r w:rsidR="002F0948" w:rsidRPr="006460F7">
        <w:rPr>
          <w:rFonts w:eastAsia="Calibri" w:cs="Calibri"/>
          <w:sz w:val="24"/>
          <w:szCs w:val="24"/>
        </w:rPr>
        <w:t>proszę zakreślić jedno właściwe pole krzyżykiem)</w:t>
      </w:r>
      <w:r w:rsidR="002F0948" w:rsidRPr="006460F7">
        <w:rPr>
          <w:rFonts w:eastAsia="Calibri" w:cs="Calibri"/>
          <w:b/>
          <w:sz w:val="24"/>
          <w:szCs w:val="24"/>
          <w:shd w:val="clear" w:color="auto" w:fill="FFFFFF"/>
        </w:rPr>
        <w:t>:</w:t>
      </w:r>
    </w:p>
    <w:tbl>
      <w:tblPr>
        <w:tblW w:w="9082" w:type="dxa"/>
        <w:tblInd w:w="98" w:type="dxa"/>
        <w:tblCellMar>
          <w:left w:w="10" w:type="dxa"/>
          <w:right w:w="10" w:type="dxa"/>
        </w:tblCellMar>
        <w:tblLook w:val="0000" w:firstRow="0" w:lastRow="0" w:firstColumn="0" w:lastColumn="0" w:noHBand="0" w:noVBand="0"/>
      </w:tblPr>
      <w:tblGrid>
        <w:gridCol w:w="861"/>
        <w:gridCol w:w="8221"/>
      </w:tblGrid>
      <w:tr w:rsidR="001A0333" w:rsidRPr="006460F7" w:rsidTr="002F0948">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333" w:rsidRPr="006460F7" w:rsidRDefault="001A0333" w:rsidP="003610CD">
            <w:pPr>
              <w:spacing w:before="100" w:after="100"/>
              <w:jc w:val="both"/>
              <w:rPr>
                <w:rFonts w:eastAsia="Calibri" w:cs="Calibri"/>
                <w:sz w:val="24"/>
                <w:szCs w:val="24"/>
              </w:rPr>
            </w:pPr>
          </w:p>
        </w:tc>
        <w:tc>
          <w:tcPr>
            <w:tcW w:w="8221" w:type="dxa"/>
            <w:tcBorders>
              <w:top w:val="single" w:sz="4" w:space="0" w:color="000000"/>
              <w:left w:val="single" w:sz="4" w:space="0" w:color="000000"/>
              <w:bottom w:val="single" w:sz="4" w:space="0" w:color="000000"/>
              <w:right w:val="single" w:sz="4" w:space="0" w:color="000000"/>
            </w:tcBorders>
            <w:shd w:val="clear" w:color="000000" w:fill="FFFFFF"/>
          </w:tcPr>
          <w:p w:rsidR="001A0333" w:rsidRPr="006460F7" w:rsidRDefault="001A0333" w:rsidP="003610CD">
            <w:pPr>
              <w:spacing w:before="100" w:after="100"/>
              <w:rPr>
                <w:rFonts w:eastAsia="Calibri" w:cs="Calibri"/>
                <w:sz w:val="24"/>
                <w:szCs w:val="24"/>
              </w:rPr>
            </w:pPr>
            <w:r w:rsidRPr="006460F7">
              <w:rPr>
                <w:rFonts w:eastAsia="Calibri" w:cs="Calibri"/>
                <w:sz w:val="24"/>
                <w:szCs w:val="24"/>
                <w:shd w:val="clear" w:color="auto" w:fill="FFFFFF"/>
              </w:rPr>
              <w:t xml:space="preserve"> PJM (polski język migowy)</w:t>
            </w:r>
          </w:p>
        </w:tc>
      </w:tr>
      <w:tr w:rsidR="001A0333" w:rsidRPr="006460F7" w:rsidTr="002F0948">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333" w:rsidRPr="006460F7" w:rsidRDefault="001A0333">
            <w:pPr>
              <w:spacing w:before="100" w:after="100" w:line="240" w:lineRule="auto"/>
              <w:jc w:val="both"/>
              <w:rPr>
                <w:rFonts w:eastAsia="Calibri" w:cs="Calibri"/>
                <w:sz w:val="24"/>
                <w:szCs w:val="24"/>
              </w:rPr>
            </w:pPr>
          </w:p>
        </w:tc>
        <w:tc>
          <w:tcPr>
            <w:tcW w:w="8221" w:type="dxa"/>
            <w:tcBorders>
              <w:top w:val="single" w:sz="4" w:space="0" w:color="000000"/>
              <w:left w:val="single" w:sz="4" w:space="0" w:color="000000"/>
              <w:bottom w:val="single" w:sz="4" w:space="0" w:color="000000"/>
              <w:right w:val="single" w:sz="4" w:space="0" w:color="000000"/>
            </w:tcBorders>
            <w:shd w:val="clear" w:color="000000" w:fill="FFFFFF"/>
          </w:tcPr>
          <w:p w:rsidR="001A0333" w:rsidRPr="006460F7" w:rsidRDefault="001A0333" w:rsidP="00A37C14">
            <w:pPr>
              <w:spacing w:before="100" w:after="100" w:line="240" w:lineRule="auto"/>
              <w:rPr>
                <w:rFonts w:eastAsia="Calibri" w:cs="Calibri"/>
                <w:sz w:val="24"/>
                <w:szCs w:val="24"/>
              </w:rPr>
            </w:pPr>
            <w:r w:rsidRPr="006460F7">
              <w:rPr>
                <w:rFonts w:eastAsia="Calibri" w:cs="Calibri"/>
                <w:sz w:val="24"/>
                <w:szCs w:val="24"/>
                <w:shd w:val="clear" w:color="auto" w:fill="FFFFFF"/>
              </w:rPr>
              <w:t xml:space="preserve"> SJM (system językowo</w:t>
            </w:r>
            <w:r w:rsidR="00A37C14" w:rsidRPr="006460F7">
              <w:rPr>
                <w:rFonts w:eastAsia="Calibri" w:cs="Calibri"/>
                <w:sz w:val="24"/>
                <w:szCs w:val="24"/>
                <w:shd w:val="clear" w:color="auto" w:fill="FFFFFF"/>
              </w:rPr>
              <w:t>-</w:t>
            </w:r>
            <w:r w:rsidRPr="006460F7">
              <w:rPr>
                <w:rFonts w:eastAsia="Calibri" w:cs="Calibri"/>
                <w:sz w:val="24"/>
                <w:szCs w:val="24"/>
                <w:shd w:val="clear" w:color="auto" w:fill="FFFFFF"/>
              </w:rPr>
              <w:t>migowy)</w:t>
            </w:r>
          </w:p>
        </w:tc>
      </w:tr>
      <w:tr w:rsidR="001A0333" w:rsidRPr="006460F7" w:rsidTr="002F0948">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333" w:rsidRPr="006460F7" w:rsidRDefault="001A0333">
            <w:pPr>
              <w:spacing w:before="100" w:after="100" w:line="240" w:lineRule="auto"/>
              <w:jc w:val="both"/>
              <w:rPr>
                <w:rFonts w:eastAsia="Calibri" w:cs="Calibri"/>
                <w:sz w:val="24"/>
                <w:szCs w:val="24"/>
              </w:rPr>
            </w:pPr>
          </w:p>
        </w:tc>
        <w:tc>
          <w:tcPr>
            <w:tcW w:w="8221" w:type="dxa"/>
            <w:tcBorders>
              <w:top w:val="single" w:sz="4" w:space="0" w:color="000000"/>
              <w:left w:val="single" w:sz="4" w:space="0" w:color="000000"/>
              <w:bottom w:val="single" w:sz="4" w:space="0" w:color="000000"/>
              <w:right w:val="single" w:sz="4" w:space="0" w:color="000000"/>
            </w:tcBorders>
            <w:shd w:val="clear" w:color="000000" w:fill="FFFFFF"/>
          </w:tcPr>
          <w:p w:rsidR="001A0333" w:rsidRPr="006460F7" w:rsidRDefault="001A0333" w:rsidP="001A0333">
            <w:pPr>
              <w:spacing w:before="100" w:after="100" w:line="240" w:lineRule="auto"/>
              <w:rPr>
                <w:rFonts w:eastAsia="Calibri" w:cs="Calibri"/>
                <w:sz w:val="24"/>
                <w:szCs w:val="24"/>
              </w:rPr>
            </w:pPr>
            <w:r w:rsidRPr="006460F7">
              <w:rPr>
                <w:rFonts w:eastAsia="Calibri" w:cs="Calibri"/>
                <w:sz w:val="24"/>
                <w:szCs w:val="24"/>
                <w:shd w:val="clear" w:color="auto" w:fill="FFFFFF"/>
              </w:rPr>
              <w:t xml:space="preserve"> SKGON (sposoby komunikowania się osób</w:t>
            </w:r>
            <w:r w:rsidR="00BA5C8A" w:rsidRPr="006460F7">
              <w:rPr>
                <w:rFonts w:eastAsia="Calibri" w:cs="Calibri"/>
                <w:sz w:val="24"/>
                <w:szCs w:val="24"/>
                <w:shd w:val="clear" w:color="auto" w:fill="FFFFFF"/>
              </w:rPr>
              <w:t xml:space="preserve"> głuchoniewidomych</w:t>
            </w:r>
            <w:r w:rsidRPr="006460F7">
              <w:rPr>
                <w:rFonts w:eastAsia="Calibri" w:cs="Calibri"/>
                <w:sz w:val="24"/>
                <w:szCs w:val="24"/>
                <w:shd w:val="clear" w:color="auto" w:fill="FFFFFF"/>
              </w:rPr>
              <w:t>)</w:t>
            </w:r>
          </w:p>
        </w:tc>
      </w:tr>
    </w:tbl>
    <w:p w:rsidR="00E7793B" w:rsidRPr="006460F7" w:rsidRDefault="00E7793B">
      <w:pPr>
        <w:spacing w:before="36" w:after="0" w:line="240" w:lineRule="auto"/>
        <w:ind w:right="1296"/>
        <w:rPr>
          <w:rFonts w:eastAsia="Calibri" w:cs="Calibri"/>
          <w:sz w:val="24"/>
          <w:szCs w:val="24"/>
        </w:rPr>
      </w:pPr>
    </w:p>
    <w:p w:rsidR="002F0948" w:rsidRPr="006460F7" w:rsidRDefault="00722D99" w:rsidP="002F0948">
      <w:pPr>
        <w:spacing w:before="36" w:after="0" w:line="360" w:lineRule="auto"/>
        <w:rPr>
          <w:rFonts w:eastAsia="Calibri" w:cs="Calibri"/>
          <w:b/>
          <w:sz w:val="24"/>
          <w:szCs w:val="24"/>
        </w:rPr>
      </w:pPr>
      <w:r w:rsidRPr="006460F7">
        <w:rPr>
          <w:rFonts w:eastAsia="Calibri" w:cs="Calibri"/>
          <w:b/>
          <w:sz w:val="24"/>
          <w:szCs w:val="24"/>
        </w:rPr>
        <w:t>Proponowan</w:t>
      </w:r>
      <w:r w:rsidR="004F355A" w:rsidRPr="006460F7">
        <w:rPr>
          <w:rFonts w:eastAsia="Calibri" w:cs="Calibri"/>
          <w:b/>
          <w:sz w:val="24"/>
          <w:szCs w:val="24"/>
        </w:rPr>
        <w:t>y termin udzielenia świadczenia:</w:t>
      </w:r>
      <w:r w:rsidR="002F0948" w:rsidRPr="006460F7">
        <w:rPr>
          <w:rFonts w:eastAsia="Calibri" w:cs="Calibri"/>
          <w:b/>
          <w:sz w:val="24"/>
          <w:szCs w:val="24"/>
        </w:rPr>
        <w:t xml:space="preserve"> </w:t>
      </w:r>
      <w:r w:rsidR="002F0948" w:rsidRPr="006460F7">
        <w:rPr>
          <w:rFonts w:eastAsia="Calibri" w:cs="Calibri"/>
          <w:sz w:val="24"/>
          <w:szCs w:val="24"/>
          <w:shd w:val="clear" w:color="auto" w:fill="FFFFFF"/>
        </w:rPr>
        <w:t>…………………………………………………………………</w:t>
      </w:r>
    </w:p>
    <w:p w:rsidR="002F0948" w:rsidRPr="006460F7" w:rsidRDefault="002F0948" w:rsidP="002F0948">
      <w:pPr>
        <w:spacing w:before="36" w:after="0" w:line="360" w:lineRule="auto"/>
        <w:rPr>
          <w:rFonts w:eastAsia="Calibri" w:cs="Calibri"/>
          <w:sz w:val="24"/>
          <w:szCs w:val="24"/>
          <w:shd w:val="clear" w:color="auto" w:fill="FFFFFF"/>
        </w:rPr>
      </w:pPr>
      <w:r w:rsidRPr="006460F7">
        <w:rPr>
          <w:rFonts w:eastAsia="Calibri" w:cs="Calibri"/>
          <w:b/>
          <w:sz w:val="24"/>
          <w:szCs w:val="24"/>
        </w:rPr>
        <w:t xml:space="preserve">Rodzaj sprawy: </w:t>
      </w:r>
      <w:r w:rsidRPr="006460F7">
        <w:rPr>
          <w:rFonts w:eastAsia="Calibri" w:cs="Calibri"/>
          <w:sz w:val="24"/>
          <w:szCs w:val="24"/>
          <w:shd w:val="clear" w:color="auto" w:fill="FFFFFF"/>
        </w:rPr>
        <w:t>………………………………………………………………………………………………………………………………</w:t>
      </w:r>
      <w:r w:rsidR="006460F7">
        <w:rPr>
          <w:rFonts w:eastAsia="Calibri" w:cs="Calibri"/>
          <w:sz w:val="24"/>
          <w:szCs w:val="24"/>
          <w:shd w:val="clear" w:color="auto" w:fill="FFFFFF"/>
        </w:rPr>
        <w:t>…………….</w:t>
      </w:r>
      <w:r w:rsidRPr="006460F7">
        <w:rPr>
          <w:rFonts w:eastAsia="Calibri" w:cs="Calibri"/>
          <w:sz w:val="24"/>
          <w:szCs w:val="24"/>
          <w:shd w:val="clear" w:color="auto" w:fill="FFFFFF"/>
        </w:rPr>
        <w:t>…</w:t>
      </w:r>
      <w:r w:rsidRPr="006460F7">
        <w:rPr>
          <w:rFonts w:eastAsia="Calibri" w:cs="Calibri"/>
          <w:sz w:val="24"/>
          <w:szCs w:val="24"/>
        </w:rPr>
        <w:t xml:space="preserve"> </w:t>
      </w:r>
      <w:r w:rsidR="00E23F93" w:rsidRPr="006460F7">
        <w:rPr>
          <w:rFonts w:eastAsia="Calibri" w:cs="Calibri"/>
          <w:sz w:val="24"/>
          <w:szCs w:val="24"/>
          <w:shd w:val="clear" w:color="auto" w:fill="FFFFFF"/>
        </w:rPr>
        <w:t>……………………………………………………………………………………………………………………………………</w:t>
      </w:r>
      <w:r w:rsidRPr="006460F7">
        <w:rPr>
          <w:rFonts w:eastAsia="Calibri" w:cs="Calibri"/>
          <w:sz w:val="24"/>
          <w:szCs w:val="24"/>
          <w:shd w:val="clear" w:color="auto" w:fill="FFFFFF"/>
        </w:rPr>
        <w:t>.…………</w:t>
      </w:r>
    </w:p>
    <w:p w:rsidR="002F0948" w:rsidRPr="006460F7" w:rsidRDefault="002F0948" w:rsidP="002F0948">
      <w:pPr>
        <w:spacing w:before="36" w:after="0" w:line="360" w:lineRule="auto"/>
        <w:rPr>
          <w:rFonts w:eastAsia="Calibri" w:cs="Calibri"/>
          <w:sz w:val="24"/>
          <w:szCs w:val="24"/>
          <w:shd w:val="clear" w:color="auto" w:fill="FFFFFF"/>
        </w:rPr>
      </w:pPr>
      <w:r w:rsidRPr="006460F7">
        <w:rPr>
          <w:rFonts w:eastAsia="Calibri" w:cs="Calibri"/>
          <w:sz w:val="24"/>
          <w:szCs w:val="24"/>
          <w:shd w:val="clear" w:color="auto" w:fill="FFFFFF"/>
        </w:rPr>
        <w:t>…………………………………………………………………………………………………………………………………….…………</w:t>
      </w:r>
    </w:p>
    <w:p w:rsidR="002F0948" w:rsidRPr="006460F7" w:rsidRDefault="002F0948" w:rsidP="002F0948">
      <w:pPr>
        <w:spacing w:before="36" w:after="0" w:line="360" w:lineRule="auto"/>
        <w:rPr>
          <w:rFonts w:eastAsia="Calibri" w:cs="Calibri"/>
          <w:sz w:val="24"/>
          <w:szCs w:val="24"/>
          <w:shd w:val="clear" w:color="auto" w:fill="FFFFFF"/>
        </w:rPr>
      </w:pPr>
      <w:r w:rsidRPr="006460F7">
        <w:rPr>
          <w:rFonts w:eastAsia="Calibri" w:cs="Calibri"/>
          <w:sz w:val="24"/>
          <w:szCs w:val="24"/>
          <w:shd w:val="clear" w:color="auto" w:fill="FFFFFF"/>
        </w:rPr>
        <w:t>…………………………………………………………………………………………………………………………………….…………</w:t>
      </w:r>
    </w:p>
    <w:p w:rsidR="002F0948" w:rsidRPr="006460F7" w:rsidRDefault="002F0948" w:rsidP="002F0948">
      <w:pPr>
        <w:spacing w:before="36" w:after="0" w:line="360" w:lineRule="auto"/>
        <w:rPr>
          <w:rFonts w:eastAsia="Calibri" w:cs="Calibri"/>
          <w:sz w:val="24"/>
          <w:szCs w:val="24"/>
          <w:shd w:val="clear" w:color="auto" w:fill="FFFFFF"/>
        </w:rPr>
      </w:pPr>
      <w:r w:rsidRPr="006460F7">
        <w:rPr>
          <w:rFonts w:eastAsia="Calibri" w:cs="Calibri"/>
          <w:sz w:val="24"/>
          <w:szCs w:val="24"/>
          <w:shd w:val="clear" w:color="auto" w:fill="FFFFFF"/>
        </w:rPr>
        <w:t>…………………………………………………………………………………………………………………………………….…………</w:t>
      </w:r>
    </w:p>
    <w:p w:rsidR="002F0948" w:rsidRPr="006460F7" w:rsidRDefault="002F0948" w:rsidP="002F0948">
      <w:pPr>
        <w:spacing w:before="36" w:after="0" w:line="360" w:lineRule="auto"/>
        <w:rPr>
          <w:rFonts w:eastAsia="Calibri" w:cs="Calibri"/>
          <w:sz w:val="24"/>
          <w:szCs w:val="24"/>
          <w:shd w:val="clear" w:color="auto" w:fill="FFFFFF"/>
        </w:rPr>
      </w:pPr>
      <w:r w:rsidRPr="006460F7">
        <w:rPr>
          <w:rFonts w:eastAsia="Calibri" w:cs="Calibri"/>
          <w:sz w:val="24"/>
          <w:szCs w:val="24"/>
          <w:shd w:val="clear" w:color="auto" w:fill="FFFFFF"/>
        </w:rPr>
        <w:t>…………………………………………………………………………………………………………………………………….…………</w:t>
      </w:r>
    </w:p>
    <w:p w:rsidR="002F0948" w:rsidRPr="006460F7" w:rsidRDefault="002F0948" w:rsidP="002F0948">
      <w:pPr>
        <w:spacing w:before="36" w:after="0" w:line="360" w:lineRule="auto"/>
        <w:rPr>
          <w:rFonts w:eastAsia="Calibri" w:cs="Calibri"/>
          <w:sz w:val="24"/>
          <w:szCs w:val="24"/>
          <w:shd w:val="clear" w:color="auto" w:fill="FFFFFF"/>
        </w:rPr>
      </w:pPr>
      <w:r w:rsidRPr="006460F7">
        <w:rPr>
          <w:rFonts w:eastAsia="Calibri" w:cs="Calibri"/>
          <w:sz w:val="24"/>
          <w:szCs w:val="24"/>
          <w:shd w:val="clear" w:color="auto" w:fill="FFFFFF"/>
        </w:rPr>
        <w:t>…………………………………………………………………………………………………………………………………….…………</w:t>
      </w:r>
    </w:p>
    <w:p w:rsidR="002F0948" w:rsidRPr="006460F7" w:rsidRDefault="002F0948" w:rsidP="002F0948">
      <w:pPr>
        <w:spacing w:before="100" w:beforeAutospacing="1" w:after="100" w:afterAutospacing="1" w:line="240" w:lineRule="auto"/>
        <w:jc w:val="center"/>
        <w:rPr>
          <w:rFonts w:eastAsia="Times New Roman" w:cs="Times New Roman"/>
          <w:sz w:val="24"/>
          <w:szCs w:val="24"/>
        </w:rPr>
      </w:pPr>
      <w:r w:rsidRPr="006460F7">
        <w:rPr>
          <w:rFonts w:eastAsia="Times New Roman" w:cs="Times New Roman"/>
          <w:b/>
          <w:bCs/>
          <w:sz w:val="24"/>
          <w:szCs w:val="24"/>
        </w:rPr>
        <w:t>KLAUZULA INFORMACYJNA O PRZETWARZANIU DANYCH OSOBOWYCH</w:t>
      </w:r>
    </w:p>
    <w:p w:rsidR="002F0948" w:rsidRPr="006460F7" w:rsidRDefault="002F0948" w:rsidP="002F0948">
      <w:pPr>
        <w:spacing w:after="0" w:line="240" w:lineRule="auto"/>
        <w:jc w:val="both"/>
        <w:rPr>
          <w:rFonts w:eastAsia="Times New Roman" w:cs="Times New Roman"/>
          <w:sz w:val="24"/>
          <w:szCs w:val="24"/>
        </w:rPr>
      </w:pPr>
      <w:r w:rsidRPr="006460F7">
        <w:rPr>
          <w:rFonts w:eastAsia="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informujemy, że:</w:t>
      </w:r>
    </w:p>
    <w:p w:rsidR="002F0948" w:rsidRPr="006460F7" w:rsidRDefault="002F0948" w:rsidP="002F0948">
      <w:pPr>
        <w:pStyle w:val="Akapitzlist"/>
        <w:numPr>
          <w:ilvl w:val="0"/>
          <w:numId w:val="20"/>
        </w:numPr>
        <w:spacing w:after="0" w:line="240" w:lineRule="auto"/>
        <w:jc w:val="both"/>
        <w:rPr>
          <w:rFonts w:eastAsia="Times New Roman" w:cs="Times New Roman"/>
          <w:sz w:val="24"/>
          <w:szCs w:val="24"/>
          <w:lang w:eastAsia="pl-PL"/>
        </w:rPr>
      </w:pPr>
      <w:r w:rsidRPr="006460F7">
        <w:rPr>
          <w:rFonts w:eastAsia="Times New Roman" w:cs="Times New Roman"/>
          <w:sz w:val="24"/>
          <w:szCs w:val="24"/>
          <w:lang w:eastAsia="pl-PL"/>
        </w:rPr>
        <w:lastRenderedPageBreak/>
        <w:t>Administratorem zbieranych i przetwarzanych dan</w:t>
      </w:r>
      <w:r w:rsidR="003610CD" w:rsidRPr="006460F7">
        <w:rPr>
          <w:rFonts w:eastAsia="Times New Roman" w:cs="Times New Roman"/>
          <w:sz w:val="24"/>
          <w:szCs w:val="24"/>
          <w:lang w:eastAsia="pl-PL"/>
        </w:rPr>
        <w:t xml:space="preserve">ych osobowych w Urzędzie Gminy </w:t>
      </w:r>
      <w:r w:rsidRPr="006460F7">
        <w:rPr>
          <w:rFonts w:eastAsia="Times New Roman" w:cs="Times New Roman"/>
          <w:sz w:val="24"/>
          <w:szCs w:val="24"/>
          <w:lang w:eastAsia="pl-PL"/>
        </w:rPr>
        <w:t>w Malanowie jest Wójt Gminy Malanów z siedzibą, ul. Turecka 16, 62-709 Malanów.</w:t>
      </w:r>
    </w:p>
    <w:p w:rsidR="002F0948" w:rsidRPr="006460F7" w:rsidRDefault="002F0948" w:rsidP="002F0948">
      <w:pPr>
        <w:pStyle w:val="Akapitzlist"/>
        <w:numPr>
          <w:ilvl w:val="0"/>
          <w:numId w:val="20"/>
        </w:numPr>
        <w:spacing w:before="100" w:beforeAutospacing="1" w:after="100" w:afterAutospacing="1" w:line="240" w:lineRule="auto"/>
        <w:jc w:val="both"/>
        <w:rPr>
          <w:rFonts w:eastAsia="Times New Roman" w:cs="Times New Roman"/>
          <w:sz w:val="24"/>
          <w:szCs w:val="24"/>
          <w:lang w:eastAsia="pl-PL"/>
        </w:rPr>
      </w:pPr>
      <w:r w:rsidRPr="006460F7">
        <w:rPr>
          <w:rFonts w:eastAsia="Times New Roman" w:cs="Times New Roman"/>
          <w:sz w:val="24"/>
          <w:szCs w:val="24"/>
          <w:lang w:eastAsia="pl-PL"/>
        </w:rPr>
        <w:t xml:space="preserve">Administrator powołał Inspektora Ochrony Danych Panią Ewę Galińską z którą można skontaktować się pod adresem mailowym </w:t>
      </w:r>
      <w:hyperlink r:id="rId5" w:history="1">
        <w:r w:rsidRPr="006460F7">
          <w:rPr>
            <w:rFonts w:eastAsia="Times New Roman" w:cs="Times New Roman"/>
            <w:color w:val="0000FF"/>
            <w:sz w:val="24"/>
            <w:szCs w:val="24"/>
            <w:u w:val="single"/>
            <w:lang w:eastAsia="pl-PL"/>
          </w:rPr>
          <w:t>inspektor@osdidk.pl</w:t>
        </w:r>
      </w:hyperlink>
      <w:r w:rsidRPr="006460F7">
        <w:rPr>
          <w:rFonts w:eastAsia="Times New Roman" w:cs="Times New Roman"/>
          <w:sz w:val="24"/>
          <w:szCs w:val="24"/>
          <w:lang w:eastAsia="pl-PL"/>
        </w:rPr>
        <w:t>, tel. 531 641 425.</w:t>
      </w:r>
    </w:p>
    <w:p w:rsidR="002F0948" w:rsidRPr="006460F7" w:rsidRDefault="002F0948" w:rsidP="002F0948">
      <w:pPr>
        <w:pStyle w:val="Akapitzlist"/>
        <w:numPr>
          <w:ilvl w:val="0"/>
          <w:numId w:val="20"/>
        </w:numPr>
        <w:spacing w:before="100" w:beforeAutospacing="1" w:after="100" w:afterAutospacing="1" w:line="240" w:lineRule="auto"/>
        <w:jc w:val="both"/>
        <w:rPr>
          <w:rFonts w:eastAsia="Times New Roman" w:cs="Times New Roman"/>
          <w:sz w:val="24"/>
          <w:szCs w:val="24"/>
          <w:lang w:eastAsia="pl-PL"/>
        </w:rPr>
      </w:pPr>
      <w:r w:rsidRPr="006460F7">
        <w:rPr>
          <w:rFonts w:eastAsia="Times New Roman" w:cs="Times New Roman"/>
          <w:sz w:val="24"/>
          <w:szCs w:val="24"/>
          <w:lang w:eastAsia="pl-PL"/>
        </w:rPr>
        <w:t>Jako Administrator będziemy przetwarzać Państwa dane osobowe na podstawie obowiązujących przepisów prawa, zawartych umów i udzielonej zgody:</w:t>
      </w:r>
    </w:p>
    <w:p w:rsidR="002F0948" w:rsidRPr="006460F7" w:rsidRDefault="002F0948" w:rsidP="002F0948">
      <w:pPr>
        <w:pStyle w:val="Akapitzlist"/>
        <w:numPr>
          <w:ilvl w:val="0"/>
          <w:numId w:val="21"/>
        </w:numPr>
        <w:spacing w:before="100" w:beforeAutospacing="1" w:after="100" w:afterAutospacing="1" w:line="240" w:lineRule="auto"/>
        <w:jc w:val="both"/>
        <w:rPr>
          <w:rFonts w:eastAsia="Times New Roman" w:cs="Times New Roman"/>
          <w:sz w:val="24"/>
          <w:szCs w:val="24"/>
          <w:lang w:eastAsia="pl-PL"/>
        </w:rPr>
      </w:pPr>
      <w:r w:rsidRPr="006460F7">
        <w:rPr>
          <w:rFonts w:eastAsia="Times New Roman" w:cs="Times New Roman"/>
          <w:sz w:val="24"/>
          <w:szCs w:val="24"/>
          <w:lang w:eastAsia="pl-PL"/>
        </w:rPr>
        <w:t>w celu wypełniania obowiązku prawnego ciążącego na Administratorze w związku z realizowaniem zadań przez Urząd Gminy  na podstawie art. 6 ust. 1 lit. c RODO,</w:t>
      </w:r>
    </w:p>
    <w:p w:rsidR="002F0948" w:rsidRPr="006460F7" w:rsidRDefault="002F0948" w:rsidP="002F0948">
      <w:pPr>
        <w:pStyle w:val="Akapitzlist"/>
        <w:numPr>
          <w:ilvl w:val="0"/>
          <w:numId w:val="21"/>
        </w:numPr>
        <w:spacing w:before="100" w:beforeAutospacing="1" w:after="100" w:afterAutospacing="1" w:line="240" w:lineRule="auto"/>
        <w:jc w:val="both"/>
        <w:rPr>
          <w:rFonts w:eastAsia="Times New Roman" w:cs="Times New Roman"/>
          <w:sz w:val="24"/>
          <w:szCs w:val="24"/>
          <w:lang w:eastAsia="pl-PL"/>
        </w:rPr>
      </w:pPr>
      <w:r w:rsidRPr="006460F7">
        <w:rPr>
          <w:rFonts w:eastAsia="Times New Roman" w:cs="Times New Roman"/>
          <w:sz w:val="24"/>
          <w:szCs w:val="24"/>
          <w:lang w:eastAsia="pl-PL"/>
        </w:rPr>
        <w:t>w celu wykonywania zadania realizowanego w interesie publicznym lub w ramach sprawowania władzy publicznej powierzonej Administratorowi, na podstawie art. 6 ust. 1 lit. e RODO,</w:t>
      </w:r>
    </w:p>
    <w:p w:rsidR="002F0948" w:rsidRPr="006460F7" w:rsidRDefault="002F0948" w:rsidP="002F0948">
      <w:pPr>
        <w:pStyle w:val="Akapitzlist"/>
        <w:numPr>
          <w:ilvl w:val="0"/>
          <w:numId w:val="21"/>
        </w:numPr>
        <w:spacing w:before="100" w:beforeAutospacing="1" w:after="100" w:afterAutospacing="1" w:line="240" w:lineRule="auto"/>
        <w:jc w:val="both"/>
        <w:rPr>
          <w:rFonts w:eastAsia="Times New Roman" w:cs="Times New Roman"/>
          <w:sz w:val="24"/>
          <w:szCs w:val="24"/>
          <w:lang w:eastAsia="pl-PL"/>
        </w:rPr>
      </w:pPr>
      <w:r w:rsidRPr="006460F7">
        <w:rPr>
          <w:rFonts w:eastAsia="Times New Roman" w:cs="Times New Roman"/>
          <w:sz w:val="24"/>
          <w:szCs w:val="24"/>
          <w:lang w:eastAsia="pl-PL"/>
        </w:rPr>
        <w:t>w celu realizacji umów z kontrahentami- podstawa z art. 6 ust. 1 lit. b RODO,</w:t>
      </w:r>
    </w:p>
    <w:p w:rsidR="002F0948" w:rsidRPr="006460F7" w:rsidRDefault="002F0948" w:rsidP="002F0948">
      <w:pPr>
        <w:pStyle w:val="Akapitzlist"/>
        <w:numPr>
          <w:ilvl w:val="0"/>
          <w:numId w:val="21"/>
        </w:numPr>
        <w:spacing w:before="100" w:beforeAutospacing="1" w:after="100" w:afterAutospacing="1" w:line="240" w:lineRule="auto"/>
        <w:jc w:val="both"/>
        <w:rPr>
          <w:rFonts w:eastAsia="Times New Roman" w:cs="Times New Roman"/>
          <w:sz w:val="24"/>
          <w:szCs w:val="24"/>
          <w:lang w:eastAsia="pl-PL"/>
        </w:rPr>
      </w:pPr>
      <w:r w:rsidRPr="006460F7">
        <w:rPr>
          <w:rFonts w:eastAsia="Times New Roman" w:cs="Times New Roman"/>
          <w:sz w:val="24"/>
          <w:szCs w:val="24"/>
          <w:lang w:eastAsia="pl-PL"/>
        </w:rPr>
        <w:t>w pozostałych przypadkach wyłącznie na podstawie udzielonej zgody w zakresie i celu określonym w treści zgody, na podstawie art. 6 ust.1 lit a RODO; w przypadku tym istnieje możliwość wycofania zgody w dowolnym momencie, bez wpływu na zgodność z prawem przetwarzania, którego dokonano na podstawie zgody przed jej cofnięciem.</w:t>
      </w:r>
    </w:p>
    <w:p w:rsidR="002F0948" w:rsidRPr="006460F7" w:rsidRDefault="002F0948" w:rsidP="002F0948">
      <w:pPr>
        <w:pStyle w:val="Akapitzlist"/>
        <w:numPr>
          <w:ilvl w:val="0"/>
          <w:numId w:val="20"/>
        </w:numPr>
        <w:spacing w:before="100" w:beforeAutospacing="1" w:after="100" w:afterAutospacing="1" w:line="240" w:lineRule="auto"/>
        <w:jc w:val="both"/>
        <w:rPr>
          <w:rFonts w:eastAsia="Times New Roman" w:cs="Times New Roman"/>
          <w:sz w:val="24"/>
          <w:szCs w:val="24"/>
          <w:lang w:eastAsia="pl-PL"/>
        </w:rPr>
      </w:pPr>
      <w:r w:rsidRPr="006460F7">
        <w:rPr>
          <w:rFonts w:eastAsia="Times New Roman" w:cs="Times New Roman"/>
          <w:sz w:val="24"/>
          <w:szCs w:val="24"/>
          <w:lang w:eastAsia="pl-PL"/>
        </w:rPr>
        <w:t>Pani/Pana dane osobowe będą przetwarzane przez okres wskazany w Rozporządzeniu Rady Ministrów z dnia 18 stycznia 2011 w sprawie instrukcji kancelaryjnej, jednolitych wykazów akt oraz instrukcji organizacyjnych, a w szczególności przez okres przechowywania w ramach archiwizacji dokumentów zgodnej z prawem.</w:t>
      </w:r>
    </w:p>
    <w:p w:rsidR="002F0948" w:rsidRPr="006460F7" w:rsidRDefault="002F0948" w:rsidP="002F0948">
      <w:pPr>
        <w:pStyle w:val="Akapitzlist"/>
        <w:numPr>
          <w:ilvl w:val="0"/>
          <w:numId w:val="20"/>
        </w:numPr>
        <w:spacing w:before="100" w:beforeAutospacing="1" w:after="100" w:afterAutospacing="1" w:line="240" w:lineRule="auto"/>
        <w:jc w:val="both"/>
        <w:rPr>
          <w:rFonts w:eastAsia="Times New Roman" w:cs="Times New Roman"/>
          <w:sz w:val="24"/>
          <w:szCs w:val="24"/>
          <w:lang w:eastAsia="pl-PL"/>
        </w:rPr>
      </w:pPr>
      <w:r w:rsidRPr="006460F7">
        <w:rPr>
          <w:rFonts w:eastAsia="Times New Roman" w:cs="Times New Roman"/>
          <w:sz w:val="24"/>
          <w:szCs w:val="24"/>
          <w:lang w:eastAsia="pl-PL"/>
        </w:rPr>
        <w:t xml:space="preserve">Do Pani/Pana danych osobowych mogą też mieć dostęp podmioty upoważnione do odbioru danych osobowych na podstawie odpowiednich przepisów prawa. </w:t>
      </w:r>
    </w:p>
    <w:p w:rsidR="002F0948" w:rsidRPr="006460F7" w:rsidRDefault="002F0948" w:rsidP="002F0948">
      <w:pPr>
        <w:pStyle w:val="Akapitzlist"/>
        <w:numPr>
          <w:ilvl w:val="0"/>
          <w:numId w:val="20"/>
        </w:numPr>
        <w:spacing w:before="100" w:beforeAutospacing="1" w:after="100" w:afterAutospacing="1" w:line="240" w:lineRule="auto"/>
        <w:jc w:val="both"/>
        <w:rPr>
          <w:rFonts w:eastAsia="Times New Roman" w:cs="Times New Roman"/>
          <w:sz w:val="24"/>
          <w:szCs w:val="24"/>
          <w:lang w:eastAsia="pl-PL"/>
        </w:rPr>
      </w:pPr>
      <w:r w:rsidRPr="006460F7">
        <w:rPr>
          <w:rFonts w:eastAsia="Times New Roman" w:cs="Times New Roman"/>
          <w:sz w:val="24"/>
          <w:szCs w:val="24"/>
          <w:lang w:eastAsia="pl-PL"/>
        </w:rPr>
        <w:t>Administrator nie przekazuje danych osobowych przetwarzanych w swoich zbiorach do państw trzecich, ani żadnych organizacji międzynarodowych.</w:t>
      </w:r>
    </w:p>
    <w:p w:rsidR="002F0948" w:rsidRPr="006460F7" w:rsidRDefault="002F0948" w:rsidP="002F0948">
      <w:pPr>
        <w:pStyle w:val="Akapitzlist"/>
        <w:numPr>
          <w:ilvl w:val="0"/>
          <w:numId w:val="20"/>
        </w:numPr>
        <w:spacing w:before="100" w:beforeAutospacing="1" w:after="100" w:afterAutospacing="1" w:line="240" w:lineRule="auto"/>
        <w:jc w:val="both"/>
        <w:rPr>
          <w:rFonts w:eastAsia="Times New Roman" w:cs="Times New Roman"/>
          <w:sz w:val="24"/>
          <w:szCs w:val="24"/>
          <w:lang w:eastAsia="pl-PL"/>
        </w:rPr>
      </w:pPr>
      <w:r w:rsidRPr="006460F7">
        <w:rPr>
          <w:rFonts w:eastAsia="Times New Roman" w:cs="Times New Roman"/>
          <w:sz w:val="24"/>
          <w:szCs w:val="24"/>
          <w:lang w:eastAsia="pl-PL"/>
        </w:rPr>
        <w:t>Zgodnie z RODO, przysługuje Pani/Panu:</w:t>
      </w:r>
    </w:p>
    <w:p w:rsidR="002F0948" w:rsidRPr="006460F7" w:rsidRDefault="002F0948" w:rsidP="002F0948">
      <w:pPr>
        <w:pStyle w:val="Akapitzlist"/>
        <w:numPr>
          <w:ilvl w:val="0"/>
          <w:numId w:val="22"/>
        </w:numPr>
        <w:spacing w:before="100" w:beforeAutospacing="1" w:after="100" w:afterAutospacing="1" w:line="240" w:lineRule="auto"/>
        <w:jc w:val="both"/>
        <w:rPr>
          <w:rFonts w:eastAsia="Times New Roman" w:cs="Times New Roman"/>
          <w:sz w:val="24"/>
          <w:szCs w:val="24"/>
          <w:lang w:eastAsia="pl-PL"/>
        </w:rPr>
      </w:pPr>
      <w:r w:rsidRPr="006460F7">
        <w:rPr>
          <w:rFonts w:eastAsia="Times New Roman" w:cs="Times New Roman"/>
          <w:sz w:val="24"/>
          <w:szCs w:val="24"/>
          <w:lang w:eastAsia="pl-PL"/>
        </w:rPr>
        <w:t>prawo do wniesienia sprzeciwu wobec przetwarzania danych osobowych; Administrator danych osobowych przestanie przetwarzać Pani/Pana dane osobowe w celach wskazanych w pkt 1, chyba, że w stosunku do tych danych istnieją prawnie uzasadnione podstawy, które są nadrzędne wobec Pani/Pana interesów, praw i wolności lub dane będą niezbędne do ewentualnego ustalenia, dochodzenia lub obrony roszczeń,</w:t>
      </w:r>
    </w:p>
    <w:p w:rsidR="002F0948" w:rsidRPr="006460F7" w:rsidRDefault="002F0948" w:rsidP="002F0948">
      <w:pPr>
        <w:pStyle w:val="Akapitzlist"/>
        <w:numPr>
          <w:ilvl w:val="0"/>
          <w:numId w:val="22"/>
        </w:numPr>
        <w:spacing w:before="100" w:beforeAutospacing="1" w:after="100" w:afterAutospacing="1" w:line="240" w:lineRule="auto"/>
        <w:jc w:val="both"/>
        <w:rPr>
          <w:rFonts w:eastAsia="Times New Roman" w:cs="Times New Roman"/>
          <w:sz w:val="24"/>
          <w:szCs w:val="24"/>
          <w:lang w:eastAsia="pl-PL"/>
        </w:rPr>
      </w:pPr>
      <w:r w:rsidRPr="006460F7">
        <w:rPr>
          <w:rFonts w:eastAsia="Times New Roman" w:cs="Times New Roman"/>
          <w:sz w:val="24"/>
          <w:szCs w:val="24"/>
          <w:lang w:eastAsia="pl-PL"/>
        </w:rPr>
        <w:t>prawo dostępu do swoich danych oraz otrzymania ich kopii,</w:t>
      </w:r>
    </w:p>
    <w:p w:rsidR="002F0948" w:rsidRPr="006460F7" w:rsidRDefault="002F0948" w:rsidP="002F0948">
      <w:pPr>
        <w:pStyle w:val="Akapitzlist"/>
        <w:numPr>
          <w:ilvl w:val="0"/>
          <w:numId w:val="22"/>
        </w:numPr>
        <w:spacing w:before="100" w:beforeAutospacing="1" w:after="100" w:afterAutospacing="1" w:line="240" w:lineRule="auto"/>
        <w:jc w:val="both"/>
        <w:rPr>
          <w:rFonts w:eastAsia="Times New Roman" w:cs="Times New Roman"/>
          <w:sz w:val="24"/>
          <w:szCs w:val="24"/>
          <w:lang w:eastAsia="pl-PL"/>
        </w:rPr>
      </w:pPr>
      <w:r w:rsidRPr="006460F7">
        <w:rPr>
          <w:rFonts w:eastAsia="Times New Roman" w:cs="Times New Roman"/>
          <w:sz w:val="24"/>
          <w:szCs w:val="24"/>
          <w:lang w:eastAsia="pl-PL"/>
        </w:rPr>
        <w:t>prawo do sprostowania (poprawiania) swoich danych,</w:t>
      </w:r>
    </w:p>
    <w:p w:rsidR="002F0948" w:rsidRPr="006460F7" w:rsidRDefault="002F0948" w:rsidP="002F0948">
      <w:pPr>
        <w:pStyle w:val="Akapitzlist"/>
        <w:numPr>
          <w:ilvl w:val="0"/>
          <w:numId w:val="22"/>
        </w:numPr>
        <w:spacing w:before="100" w:beforeAutospacing="1" w:after="100" w:afterAutospacing="1" w:line="240" w:lineRule="auto"/>
        <w:jc w:val="both"/>
        <w:rPr>
          <w:rFonts w:eastAsia="Times New Roman" w:cs="Times New Roman"/>
          <w:sz w:val="24"/>
          <w:szCs w:val="24"/>
          <w:lang w:eastAsia="pl-PL"/>
        </w:rPr>
      </w:pPr>
      <w:r w:rsidRPr="006460F7">
        <w:rPr>
          <w:rFonts w:eastAsia="Times New Roman" w:cs="Times New Roman"/>
          <w:sz w:val="24"/>
          <w:szCs w:val="24"/>
          <w:lang w:eastAsia="pl-PL"/>
        </w:rPr>
        <w:t>prawo do usunięcia danych, ograniczenia przetwarzania danych, jeśli nie ma innej podstawy prawnej przetwarzania, w tym przetwarzania po wycofaniu udzielonej zgody,</w:t>
      </w:r>
    </w:p>
    <w:p w:rsidR="002F0948" w:rsidRPr="006460F7" w:rsidRDefault="002F0948" w:rsidP="002F0948">
      <w:pPr>
        <w:pStyle w:val="Akapitzlist"/>
        <w:numPr>
          <w:ilvl w:val="0"/>
          <w:numId w:val="22"/>
        </w:numPr>
        <w:spacing w:before="100" w:beforeAutospacing="1" w:after="100" w:afterAutospacing="1" w:line="240" w:lineRule="auto"/>
        <w:jc w:val="both"/>
        <w:rPr>
          <w:rFonts w:eastAsia="Times New Roman" w:cs="Times New Roman"/>
          <w:sz w:val="24"/>
          <w:szCs w:val="24"/>
          <w:lang w:eastAsia="pl-PL"/>
        </w:rPr>
      </w:pPr>
      <w:r w:rsidRPr="006460F7">
        <w:rPr>
          <w:rFonts w:eastAsia="Times New Roman" w:cs="Times New Roman"/>
          <w:sz w:val="24"/>
          <w:szCs w:val="24"/>
          <w:lang w:eastAsia="pl-PL"/>
        </w:rPr>
        <w:t>prawo do wniesienia sprzeciwu wobec przetwarzania danych.</w:t>
      </w:r>
    </w:p>
    <w:p w:rsidR="002F0948" w:rsidRPr="006460F7" w:rsidRDefault="002F0948" w:rsidP="002F0948">
      <w:pPr>
        <w:pStyle w:val="Akapitzlist"/>
        <w:numPr>
          <w:ilvl w:val="0"/>
          <w:numId w:val="20"/>
        </w:numPr>
        <w:spacing w:before="100" w:beforeAutospacing="1" w:after="100" w:afterAutospacing="1" w:line="240" w:lineRule="auto"/>
        <w:jc w:val="both"/>
        <w:rPr>
          <w:rFonts w:eastAsia="Times New Roman" w:cs="Times New Roman"/>
          <w:sz w:val="24"/>
          <w:szCs w:val="24"/>
          <w:lang w:eastAsia="pl-PL"/>
        </w:rPr>
      </w:pPr>
      <w:r w:rsidRPr="006460F7">
        <w:rPr>
          <w:rFonts w:eastAsia="Times New Roman" w:cs="Times New Roman"/>
          <w:sz w:val="24"/>
          <w:szCs w:val="24"/>
          <w:lang w:eastAsia="pl-PL"/>
        </w:rPr>
        <w:t>Przysługuje Pani/Panu prawo do wniesienia skargi do organu nadzorczego – Urząd Ochrony Danych Osobowych (Warszawa, ul. Stawki 2).</w:t>
      </w:r>
    </w:p>
    <w:p w:rsidR="002F0948" w:rsidRPr="006460F7" w:rsidRDefault="002F0948" w:rsidP="002F0948">
      <w:pPr>
        <w:pStyle w:val="Akapitzlist"/>
        <w:numPr>
          <w:ilvl w:val="0"/>
          <w:numId w:val="20"/>
        </w:numPr>
        <w:spacing w:before="100" w:beforeAutospacing="1" w:after="100" w:afterAutospacing="1" w:line="240" w:lineRule="auto"/>
        <w:jc w:val="both"/>
        <w:rPr>
          <w:rFonts w:eastAsia="Times New Roman" w:cs="Times New Roman"/>
          <w:sz w:val="24"/>
          <w:szCs w:val="24"/>
          <w:lang w:eastAsia="pl-PL"/>
        </w:rPr>
      </w:pPr>
      <w:r w:rsidRPr="006460F7">
        <w:rPr>
          <w:rFonts w:eastAsia="Times New Roman" w:cs="Times New Roman"/>
          <w:sz w:val="24"/>
          <w:szCs w:val="24"/>
          <w:lang w:eastAsia="pl-PL"/>
        </w:rPr>
        <w:t>Podanie danych jest obowiązkowe w sytuacji, gdy przesłankę przetwarzania stanowi przepis prawa. Podanie danych ma charakter dobrowolny, jeśli jest niezbędne do zawarcia umowy lub przetwarzania na podstawie udzielonej zgody. Nie podanie danych osobowych skutkuje brakiem możliwości realizacji umowy lub celu wskazanego w treści zgody.</w:t>
      </w:r>
    </w:p>
    <w:p w:rsidR="002F0948" w:rsidRPr="006460F7" w:rsidRDefault="002F0948" w:rsidP="002F0948">
      <w:pPr>
        <w:pStyle w:val="Akapitzlist"/>
        <w:numPr>
          <w:ilvl w:val="0"/>
          <w:numId w:val="20"/>
        </w:numPr>
        <w:spacing w:before="100" w:beforeAutospacing="1" w:after="100" w:afterAutospacing="1" w:line="240" w:lineRule="auto"/>
        <w:jc w:val="both"/>
        <w:rPr>
          <w:rFonts w:eastAsia="Times New Roman" w:cs="Times New Roman"/>
          <w:sz w:val="24"/>
          <w:szCs w:val="24"/>
          <w:lang w:eastAsia="pl-PL"/>
        </w:rPr>
      </w:pPr>
      <w:r w:rsidRPr="006460F7">
        <w:rPr>
          <w:rFonts w:eastAsia="Times New Roman" w:cs="Times New Roman"/>
          <w:sz w:val="24"/>
          <w:szCs w:val="24"/>
          <w:lang w:eastAsia="pl-PL"/>
        </w:rPr>
        <w:t>W procesie przetwarzania danych osobowych Administrator danych osobowych nie podejmuje decyzji w sposób zautomatyzowany, z uwzględnieniem profilowania, w oparciu o dane przekazane do przetwarzania.</w:t>
      </w:r>
    </w:p>
    <w:p w:rsidR="00E7793B" w:rsidRPr="006460F7" w:rsidRDefault="00E7793B">
      <w:pPr>
        <w:tabs>
          <w:tab w:val="left" w:pos="2835"/>
          <w:tab w:val="left" w:pos="3537"/>
          <w:tab w:val="left" w:pos="4239"/>
          <w:tab w:val="left" w:pos="4950"/>
          <w:tab w:val="left" w:pos="5661"/>
          <w:tab w:val="left" w:pos="6363"/>
        </w:tabs>
        <w:spacing w:before="72" w:after="0" w:line="240" w:lineRule="auto"/>
        <w:ind w:right="10"/>
        <w:rPr>
          <w:rFonts w:eastAsia="Calibri" w:cs="Calibri"/>
          <w:sz w:val="24"/>
          <w:szCs w:val="24"/>
        </w:rPr>
      </w:pPr>
    </w:p>
    <w:p w:rsidR="003610CD" w:rsidRPr="006460F7" w:rsidRDefault="003610CD">
      <w:pPr>
        <w:tabs>
          <w:tab w:val="left" w:pos="2835"/>
          <w:tab w:val="left" w:pos="3537"/>
          <w:tab w:val="left" w:pos="4239"/>
          <w:tab w:val="left" w:pos="4950"/>
          <w:tab w:val="left" w:pos="5661"/>
          <w:tab w:val="left" w:pos="6363"/>
        </w:tabs>
        <w:spacing w:before="72" w:after="0" w:line="240" w:lineRule="auto"/>
        <w:ind w:right="10"/>
        <w:rPr>
          <w:rFonts w:eastAsia="Calibri" w:cs="Calibri"/>
          <w:sz w:val="24"/>
          <w:szCs w:val="24"/>
        </w:rPr>
      </w:pPr>
    </w:p>
    <w:p w:rsidR="00E7793B" w:rsidRPr="006460F7" w:rsidRDefault="001A0333" w:rsidP="001A0333">
      <w:pPr>
        <w:tabs>
          <w:tab w:val="left" w:pos="2835"/>
          <w:tab w:val="left" w:pos="3537"/>
          <w:tab w:val="left" w:pos="4239"/>
          <w:tab w:val="left" w:pos="4950"/>
          <w:tab w:val="left" w:pos="5661"/>
          <w:tab w:val="left" w:pos="6363"/>
        </w:tabs>
        <w:spacing w:before="72" w:after="0" w:line="240" w:lineRule="auto"/>
        <w:ind w:right="10"/>
        <w:rPr>
          <w:rFonts w:eastAsia="Calibri" w:cs="Calibri"/>
          <w:sz w:val="24"/>
          <w:szCs w:val="24"/>
        </w:rPr>
      </w:pPr>
      <w:r w:rsidRPr="006460F7">
        <w:rPr>
          <w:rFonts w:eastAsia="Calibri" w:cs="Calibri"/>
          <w:sz w:val="24"/>
          <w:szCs w:val="24"/>
        </w:rPr>
        <w:t xml:space="preserve">   </w:t>
      </w:r>
      <w:r w:rsidR="00722D99" w:rsidRPr="006460F7">
        <w:rPr>
          <w:rFonts w:eastAsia="Calibri" w:cs="Calibri"/>
          <w:sz w:val="24"/>
          <w:szCs w:val="24"/>
        </w:rPr>
        <w:t>………</w:t>
      </w:r>
      <w:r w:rsidRPr="006460F7">
        <w:rPr>
          <w:rFonts w:eastAsia="Calibri" w:cs="Calibri"/>
          <w:sz w:val="24"/>
          <w:szCs w:val="24"/>
        </w:rPr>
        <w:t>………..</w:t>
      </w:r>
      <w:r w:rsidR="00722D99" w:rsidRPr="006460F7">
        <w:rPr>
          <w:rFonts w:eastAsia="Calibri" w:cs="Calibri"/>
          <w:sz w:val="24"/>
          <w:szCs w:val="24"/>
        </w:rPr>
        <w:t>…………………………..</w:t>
      </w:r>
      <w:r w:rsidR="006460F7">
        <w:rPr>
          <w:rFonts w:eastAsia="Calibri" w:cs="Calibri"/>
          <w:sz w:val="24"/>
          <w:szCs w:val="24"/>
        </w:rPr>
        <w:tab/>
      </w:r>
      <w:r w:rsidR="006460F7">
        <w:rPr>
          <w:rFonts w:eastAsia="Calibri" w:cs="Calibri"/>
          <w:sz w:val="24"/>
          <w:szCs w:val="24"/>
        </w:rPr>
        <w:tab/>
      </w:r>
      <w:r w:rsidR="006460F7">
        <w:rPr>
          <w:rFonts w:eastAsia="Calibri" w:cs="Calibri"/>
          <w:sz w:val="24"/>
          <w:szCs w:val="24"/>
        </w:rPr>
        <w:tab/>
      </w:r>
      <w:r w:rsidR="006460F7">
        <w:rPr>
          <w:rFonts w:eastAsia="Calibri" w:cs="Calibri"/>
          <w:sz w:val="24"/>
          <w:szCs w:val="24"/>
        </w:rPr>
        <w:tab/>
      </w:r>
      <w:r w:rsidR="006460F7">
        <w:rPr>
          <w:rFonts w:eastAsia="Calibri" w:cs="Calibri"/>
          <w:sz w:val="24"/>
          <w:szCs w:val="24"/>
        </w:rPr>
        <w:tab/>
      </w:r>
      <w:bookmarkStart w:id="0" w:name="_GoBack"/>
      <w:bookmarkEnd w:id="0"/>
      <w:r w:rsidR="00722D99" w:rsidRPr="006460F7">
        <w:rPr>
          <w:rFonts w:eastAsia="Calibri" w:cs="Calibri"/>
          <w:sz w:val="24"/>
          <w:szCs w:val="24"/>
        </w:rPr>
        <w:t>……………………………………….......</w:t>
      </w:r>
    </w:p>
    <w:p w:rsidR="0032282B" w:rsidRPr="006460F7" w:rsidRDefault="0032282B" w:rsidP="0032282B">
      <w:pPr>
        <w:tabs>
          <w:tab w:val="left" w:pos="2835"/>
          <w:tab w:val="left" w:pos="3537"/>
          <w:tab w:val="left" w:pos="4239"/>
          <w:tab w:val="left" w:pos="4950"/>
          <w:tab w:val="left" w:pos="5661"/>
          <w:tab w:val="left" w:pos="6363"/>
        </w:tabs>
        <w:spacing w:before="72" w:after="0" w:line="240" w:lineRule="auto"/>
        <w:ind w:right="936"/>
        <w:rPr>
          <w:rFonts w:eastAsia="Calibri" w:cs="Calibri"/>
          <w:b/>
          <w:sz w:val="24"/>
          <w:szCs w:val="24"/>
        </w:rPr>
      </w:pPr>
      <w:r w:rsidRPr="006460F7">
        <w:rPr>
          <w:rFonts w:eastAsia="Calibri" w:cs="Calibri"/>
          <w:sz w:val="24"/>
          <w:szCs w:val="24"/>
        </w:rPr>
        <w:t xml:space="preserve">            </w:t>
      </w:r>
      <w:r w:rsidR="00722D99" w:rsidRPr="006460F7">
        <w:rPr>
          <w:rFonts w:eastAsia="Calibri" w:cs="Calibri"/>
          <w:sz w:val="24"/>
          <w:szCs w:val="24"/>
        </w:rPr>
        <w:t>miejscowość i data</w:t>
      </w:r>
      <w:r w:rsidR="00722D99" w:rsidRPr="006460F7">
        <w:rPr>
          <w:rFonts w:eastAsia="Calibri" w:cs="Calibri"/>
          <w:sz w:val="24"/>
          <w:szCs w:val="24"/>
        </w:rPr>
        <w:tab/>
      </w:r>
      <w:r w:rsidR="00722D99" w:rsidRPr="006460F7">
        <w:rPr>
          <w:rFonts w:eastAsia="Calibri" w:cs="Calibri"/>
          <w:sz w:val="24"/>
          <w:szCs w:val="24"/>
        </w:rPr>
        <w:tab/>
        <w:t xml:space="preserve">                                  </w:t>
      </w:r>
      <w:r w:rsidRPr="006460F7">
        <w:rPr>
          <w:rFonts w:eastAsia="Calibri" w:cs="Calibri"/>
          <w:sz w:val="24"/>
          <w:szCs w:val="24"/>
        </w:rPr>
        <w:t xml:space="preserve">         </w:t>
      </w:r>
      <w:r w:rsidR="006460F7">
        <w:rPr>
          <w:rFonts w:eastAsia="Calibri" w:cs="Calibri"/>
          <w:sz w:val="24"/>
          <w:szCs w:val="24"/>
        </w:rPr>
        <w:tab/>
      </w:r>
      <w:r w:rsidRPr="006460F7">
        <w:rPr>
          <w:rFonts w:eastAsia="Calibri" w:cs="Calibri"/>
          <w:sz w:val="24"/>
          <w:szCs w:val="24"/>
        </w:rPr>
        <w:t xml:space="preserve"> </w:t>
      </w:r>
      <w:r w:rsidR="00722D99" w:rsidRPr="006460F7">
        <w:rPr>
          <w:rFonts w:eastAsia="Calibri" w:cs="Calibri"/>
          <w:sz w:val="24"/>
          <w:szCs w:val="24"/>
        </w:rPr>
        <w:t xml:space="preserve"> </w:t>
      </w:r>
      <w:r w:rsidRPr="006460F7">
        <w:rPr>
          <w:rFonts w:eastAsia="Calibri" w:cs="Calibri"/>
          <w:sz w:val="24"/>
          <w:szCs w:val="24"/>
        </w:rPr>
        <w:t xml:space="preserve">   </w:t>
      </w:r>
      <w:r w:rsidR="00722D99" w:rsidRPr="006460F7">
        <w:rPr>
          <w:rFonts w:eastAsia="Calibri" w:cs="Calibri"/>
          <w:sz w:val="24"/>
          <w:szCs w:val="24"/>
        </w:rPr>
        <w:t>podpis wnioskodawcy</w:t>
      </w:r>
      <w:r w:rsidR="004F355A" w:rsidRPr="006460F7">
        <w:rPr>
          <w:rFonts w:eastAsia="Calibri" w:cs="Calibri"/>
          <w:sz w:val="24"/>
          <w:szCs w:val="24"/>
        </w:rPr>
        <w:br/>
      </w:r>
    </w:p>
    <w:sectPr w:rsidR="0032282B" w:rsidRPr="006460F7" w:rsidSect="006460F7">
      <w:pgSz w:w="11906" w:h="16838"/>
      <w:pgMar w:top="709"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ndale Sans UI">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1B06"/>
    <w:multiLevelType w:val="multilevel"/>
    <w:tmpl w:val="B5E212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63F85"/>
    <w:multiLevelType w:val="multilevel"/>
    <w:tmpl w:val="419C69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293785"/>
    <w:multiLevelType w:val="multilevel"/>
    <w:tmpl w:val="314EE5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321"/>
    <w:multiLevelType w:val="multilevel"/>
    <w:tmpl w:val="1BCA86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A42C24"/>
    <w:multiLevelType w:val="multilevel"/>
    <w:tmpl w:val="2BEC6F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E61150"/>
    <w:multiLevelType w:val="hybridMultilevel"/>
    <w:tmpl w:val="DA3CC59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98232FF"/>
    <w:multiLevelType w:val="multilevel"/>
    <w:tmpl w:val="5F8863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C01008"/>
    <w:multiLevelType w:val="multilevel"/>
    <w:tmpl w:val="70B8B3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C818B1"/>
    <w:multiLevelType w:val="multilevel"/>
    <w:tmpl w:val="F6329A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981627"/>
    <w:multiLevelType w:val="hybridMultilevel"/>
    <w:tmpl w:val="21FAECD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A5511E0"/>
    <w:multiLevelType w:val="multilevel"/>
    <w:tmpl w:val="007E44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250D7C"/>
    <w:multiLevelType w:val="hybridMultilevel"/>
    <w:tmpl w:val="AC666A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E986454"/>
    <w:multiLevelType w:val="multilevel"/>
    <w:tmpl w:val="8F621C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9278A2"/>
    <w:multiLevelType w:val="multilevel"/>
    <w:tmpl w:val="7A1CEF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DE44B5"/>
    <w:multiLevelType w:val="multilevel"/>
    <w:tmpl w:val="1F545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8C113C"/>
    <w:multiLevelType w:val="multilevel"/>
    <w:tmpl w:val="B48E31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CA71E9"/>
    <w:multiLevelType w:val="multilevel"/>
    <w:tmpl w:val="77AA56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0D5402"/>
    <w:multiLevelType w:val="multilevel"/>
    <w:tmpl w:val="4D68E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67D7033"/>
    <w:multiLevelType w:val="multilevel"/>
    <w:tmpl w:val="5ED475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BA7ABB"/>
    <w:multiLevelType w:val="multilevel"/>
    <w:tmpl w:val="7528EB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326416"/>
    <w:multiLevelType w:val="multilevel"/>
    <w:tmpl w:val="E6D661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4027A1"/>
    <w:multiLevelType w:val="multilevel"/>
    <w:tmpl w:val="1CF422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3"/>
  </w:num>
  <w:num w:numId="3">
    <w:abstractNumId w:val="14"/>
  </w:num>
  <w:num w:numId="4">
    <w:abstractNumId w:val="15"/>
  </w:num>
  <w:num w:numId="5">
    <w:abstractNumId w:val="7"/>
  </w:num>
  <w:num w:numId="6">
    <w:abstractNumId w:val="10"/>
  </w:num>
  <w:num w:numId="7">
    <w:abstractNumId w:val="4"/>
  </w:num>
  <w:num w:numId="8">
    <w:abstractNumId w:val="3"/>
  </w:num>
  <w:num w:numId="9">
    <w:abstractNumId w:val="6"/>
  </w:num>
  <w:num w:numId="10">
    <w:abstractNumId w:val="12"/>
  </w:num>
  <w:num w:numId="11">
    <w:abstractNumId w:val="18"/>
  </w:num>
  <w:num w:numId="12">
    <w:abstractNumId w:val="2"/>
  </w:num>
  <w:num w:numId="13">
    <w:abstractNumId w:val="16"/>
  </w:num>
  <w:num w:numId="14">
    <w:abstractNumId w:val="19"/>
  </w:num>
  <w:num w:numId="15">
    <w:abstractNumId w:val="8"/>
  </w:num>
  <w:num w:numId="16">
    <w:abstractNumId w:val="0"/>
  </w:num>
  <w:num w:numId="17">
    <w:abstractNumId w:val="20"/>
  </w:num>
  <w:num w:numId="18">
    <w:abstractNumId w:val="1"/>
  </w:num>
  <w:num w:numId="19">
    <w:abstractNumId w:val="21"/>
  </w:num>
  <w:num w:numId="20">
    <w:abstractNumId w:val="11"/>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93B"/>
    <w:rsid w:val="00067EC7"/>
    <w:rsid w:val="001A0333"/>
    <w:rsid w:val="002F0948"/>
    <w:rsid w:val="0032282B"/>
    <w:rsid w:val="003610CD"/>
    <w:rsid w:val="003E0F3B"/>
    <w:rsid w:val="004F355A"/>
    <w:rsid w:val="006460F7"/>
    <w:rsid w:val="00722D99"/>
    <w:rsid w:val="00772F4C"/>
    <w:rsid w:val="007E62B2"/>
    <w:rsid w:val="00A37C14"/>
    <w:rsid w:val="00AB1BEE"/>
    <w:rsid w:val="00B511FD"/>
    <w:rsid w:val="00BA5C8A"/>
    <w:rsid w:val="00C709EE"/>
    <w:rsid w:val="00DD0AA3"/>
    <w:rsid w:val="00E23F93"/>
    <w:rsid w:val="00E77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FFA1"/>
  <w15:docId w15:val="{DCE6759B-F2E6-492F-B88E-B46DE486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A03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A0333"/>
    <w:rPr>
      <w:rFonts w:ascii="Tahoma" w:hAnsi="Tahoma" w:cs="Tahoma"/>
      <w:sz w:val="16"/>
      <w:szCs w:val="16"/>
    </w:rPr>
  </w:style>
  <w:style w:type="table" w:styleId="Tabela-Siatka">
    <w:name w:val="Table Grid"/>
    <w:basedOn w:val="Standardowy"/>
    <w:uiPriority w:val="59"/>
    <w:rsid w:val="004F3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32282B"/>
    <w:pPr>
      <w:widowControl w:val="0"/>
      <w:suppressAutoHyphens/>
      <w:autoSpaceDN w:val="0"/>
      <w:spacing w:after="0" w:line="240" w:lineRule="auto"/>
      <w:jc w:val="center"/>
      <w:textAlignment w:val="baseline"/>
    </w:pPr>
    <w:rPr>
      <w:rFonts w:ascii="Arial" w:eastAsia="Times New Roman" w:hAnsi="Arial" w:cs="Times New Roman"/>
      <w:b/>
      <w:kern w:val="3"/>
      <w:sz w:val="24"/>
      <w:szCs w:val="20"/>
      <w:lang w:val="de-DE" w:bidi="fa-IR"/>
    </w:rPr>
  </w:style>
  <w:style w:type="character" w:customStyle="1" w:styleId="TytuZnak">
    <w:name w:val="Tytuł Znak"/>
    <w:basedOn w:val="Domylnaczcionkaakapitu"/>
    <w:link w:val="Tytu"/>
    <w:rsid w:val="0032282B"/>
    <w:rPr>
      <w:rFonts w:ascii="Arial" w:eastAsia="Times New Roman" w:hAnsi="Arial" w:cs="Times New Roman"/>
      <w:b/>
      <w:kern w:val="3"/>
      <w:sz w:val="24"/>
      <w:szCs w:val="20"/>
      <w:lang w:val="de-DE" w:bidi="fa-IR"/>
    </w:rPr>
  </w:style>
  <w:style w:type="paragraph" w:customStyle="1" w:styleId="Standard">
    <w:name w:val="Standard"/>
    <w:rsid w:val="0032282B"/>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kapitzlist">
    <w:name w:val="List Paragraph"/>
    <w:basedOn w:val="Normalny"/>
    <w:uiPriority w:val="34"/>
    <w:qFormat/>
    <w:rsid w:val="002F0948"/>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libia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707</Words>
  <Characters>4244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Nowak</dc:creator>
  <cp:lastModifiedBy>Łukasz Nowak</cp:lastModifiedBy>
  <cp:revision>4</cp:revision>
  <cp:lastPrinted>2020-09-21T08:11:00Z</cp:lastPrinted>
  <dcterms:created xsi:type="dcterms:W3CDTF">2021-11-05T08:34:00Z</dcterms:created>
  <dcterms:modified xsi:type="dcterms:W3CDTF">2021-11-29T13:53:00Z</dcterms:modified>
</cp:coreProperties>
</file>